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1A" w:rsidRPr="00BE3378" w:rsidRDefault="008B231A" w:rsidP="0027138D">
      <w:pPr>
        <w:pStyle w:val="FreeForm"/>
        <w:jc w:val="center"/>
        <w:rPr>
          <w:color w:val="323E4F" w:themeColor="text2" w:themeShade="BF"/>
        </w:rPr>
      </w:pPr>
      <w:r w:rsidRPr="00BE3378">
        <w:rPr>
          <w:noProof/>
          <w:color w:val="323E4F" w:themeColor="text2" w:themeShade="BF"/>
        </w:rPr>
        <mc:AlternateContent>
          <mc:Choice Requires="wps">
            <w:drawing>
              <wp:inline distT="0" distB="0" distL="0" distR="0" wp14:anchorId="1C800CDC" wp14:editId="777A1D33">
                <wp:extent cx="5486400" cy="635"/>
                <wp:effectExtent l="0" t="0" r="19050" b="37465"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DF996E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" strokecolor="#4472c4" strokeweight="1.5pt">
                <v:stroke joinstyle="miter"/>
                <w10:anchorlock/>
              </v:line>
            </w:pict>
          </mc:Fallback>
        </mc:AlternateContent>
      </w:r>
    </w:p>
    <w:p w:rsidR="008B231A" w:rsidRPr="00BE3378" w:rsidRDefault="008B231A" w:rsidP="0027138D">
      <w:pPr>
        <w:pStyle w:val="Title1"/>
        <w:jc w:val="center"/>
        <w:rPr>
          <w:color w:val="323E4F" w:themeColor="text2" w:themeShade="BF"/>
        </w:rPr>
      </w:pPr>
      <w:r>
        <w:rPr>
          <w:color w:val="323E4F" w:themeColor="text2" w:themeShade="BF"/>
        </w:rPr>
        <w:t>St. Vincent Mission</w:t>
      </w:r>
    </w:p>
    <w:p w:rsidR="008B231A" w:rsidRPr="00BE3378" w:rsidRDefault="006D08CB" w:rsidP="0027138D">
      <w:pPr>
        <w:pStyle w:val="Sub-title"/>
        <w:jc w:val="center"/>
        <w:rPr>
          <w:color w:val="323E4F" w:themeColor="text2" w:themeShade="BF"/>
        </w:rPr>
      </w:pPr>
      <w:r>
        <w:rPr>
          <w:color w:val="323E4F" w:themeColor="text2" w:themeShade="BF"/>
        </w:rPr>
        <w:t>Volunteer</w:t>
      </w:r>
      <w:r w:rsidR="008B231A">
        <w:rPr>
          <w:color w:val="323E4F" w:themeColor="text2" w:themeShade="BF"/>
        </w:rPr>
        <w:t xml:space="preserve"> Program</w:t>
      </w:r>
    </w:p>
    <w:p w:rsidR="008B231A" w:rsidRDefault="008B231A" w:rsidP="0027138D">
      <w:pPr>
        <w:pStyle w:val="FreeForm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2BF2018" wp14:editId="193F0838">
                <wp:extent cx="5486400" cy="635"/>
                <wp:effectExtent l="0" t="0" r="19050" b="37465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083087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" strokecolor="#4472c4" strokeweight="1.5pt">
                <v:stroke joinstyle="miter"/>
                <w10:anchorlock/>
              </v:line>
            </w:pict>
          </mc:Fallback>
        </mc:AlternateContent>
      </w:r>
    </w:p>
    <w:p w:rsidR="007B74F3" w:rsidRDefault="007B74F3" w:rsidP="0027138D"/>
    <w:p w:rsidR="007B74F3" w:rsidRDefault="007B74F3" w:rsidP="0027138D">
      <w:pPr>
        <w:jc w:val="center"/>
      </w:pPr>
    </w:p>
    <w:p w:rsidR="007B74F3" w:rsidRPr="007B74F3" w:rsidRDefault="007B74F3" w:rsidP="0027138D">
      <w:pPr>
        <w:rPr>
          <w:b/>
          <w:sz w:val="28"/>
          <w:szCs w:val="28"/>
        </w:rPr>
      </w:pPr>
      <w:r w:rsidRPr="007B74F3">
        <w:rPr>
          <w:b/>
          <w:sz w:val="28"/>
          <w:szCs w:val="28"/>
        </w:rPr>
        <w:t xml:space="preserve">Why we want you to be a </w:t>
      </w:r>
      <w:r w:rsidR="006D08CB" w:rsidRPr="006D08CB">
        <w:rPr>
          <w:b/>
          <w:sz w:val="28"/>
          <w:szCs w:val="28"/>
        </w:rPr>
        <w:t>volunteer</w:t>
      </w:r>
      <w:r w:rsidRPr="006D08CB">
        <w:rPr>
          <w:b/>
          <w:sz w:val="28"/>
          <w:szCs w:val="28"/>
        </w:rPr>
        <w:t xml:space="preserve"> </w:t>
      </w:r>
      <w:r w:rsidRPr="007B74F3">
        <w:rPr>
          <w:b/>
          <w:sz w:val="28"/>
          <w:szCs w:val="28"/>
        </w:rPr>
        <w:t>with us:</w:t>
      </w:r>
    </w:p>
    <w:p w:rsidR="007B74F3" w:rsidRDefault="007B74F3" w:rsidP="0027138D">
      <w:pPr>
        <w:rPr>
          <w:sz w:val="24"/>
          <w:szCs w:val="24"/>
        </w:rPr>
      </w:pPr>
      <w:r w:rsidRPr="00AA1C59">
        <w:rPr>
          <w:sz w:val="24"/>
          <w:szCs w:val="24"/>
        </w:rPr>
        <w:t>God has gifted ea</w:t>
      </w:r>
      <w:r>
        <w:rPr>
          <w:sz w:val="24"/>
          <w:szCs w:val="24"/>
        </w:rPr>
        <w:t>ch of us differently.  We</w:t>
      </w:r>
      <w:r w:rsidRPr="00AA1C59">
        <w:rPr>
          <w:sz w:val="24"/>
          <w:szCs w:val="24"/>
        </w:rPr>
        <w:t xml:space="preserve"> use those gifts for His glory.  </w:t>
      </w:r>
      <w:r w:rsidR="006D08CB">
        <w:t>Volunteers</w:t>
      </w:r>
      <w:r w:rsidRPr="00AA1C59">
        <w:rPr>
          <w:sz w:val="24"/>
          <w:szCs w:val="24"/>
        </w:rPr>
        <w:t xml:space="preserve"> bring unique gifts and perspectives to our team. </w:t>
      </w:r>
      <w:r>
        <w:rPr>
          <w:sz w:val="24"/>
          <w:szCs w:val="24"/>
        </w:rPr>
        <w:t xml:space="preserve"> They also bring with them a passion for the service that renews our focus.</w:t>
      </w:r>
      <w:r w:rsidRPr="00AA1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1C59">
        <w:rPr>
          <w:sz w:val="24"/>
          <w:szCs w:val="24"/>
        </w:rPr>
        <w:t xml:space="preserve">We want to give young people the opportunity to serve </w:t>
      </w:r>
      <w:r>
        <w:rPr>
          <w:sz w:val="24"/>
          <w:szCs w:val="24"/>
        </w:rPr>
        <w:t>Christ and see the work that He</w:t>
      </w:r>
      <w:r w:rsidRPr="00AA1C59">
        <w:rPr>
          <w:sz w:val="24"/>
          <w:szCs w:val="24"/>
        </w:rPr>
        <w:t xml:space="preserve"> is doing through others in Appalachia.</w:t>
      </w:r>
      <w:r>
        <w:rPr>
          <w:sz w:val="24"/>
          <w:szCs w:val="24"/>
        </w:rPr>
        <w:t xml:space="preserve">  We hope that each intern will grow in their walk with Christ while they are here and gain perspective on their gifts and calling.</w:t>
      </w:r>
    </w:p>
    <w:p w:rsidR="007B74F3" w:rsidRDefault="007B74F3" w:rsidP="0027138D">
      <w:pPr>
        <w:rPr>
          <w:sz w:val="24"/>
          <w:szCs w:val="24"/>
        </w:rPr>
      </w:pPr>
    </w:p>
    <w:p w:rsidR="00753959" w:rsidRDefault="00753959" w:rsidP="0027138D">
      <w:pPr>
        <w:rPr>
          <w:b/>
          <w:sz w:val="28"/>
          <w:szCs w:val="28"/>
        </w:rPr>
      </w:pPr>
      <w:r w:rsidRPr="00753959">
        <w:rPr>
          <w:b/>
          <w:sz w:val="28"/>
          <w:szCs w:val="28"/>
        </w:rPr>
        <w:t>Why should I become a</w:t>
      </w:r>
      <w:r w:rsidR="006D08CB">
        <w:rPr>
          <w:b/>
          <w:sz w:val="28"/>
          <w:szCs w:val="28"/>
        </w:rPr>
        <w:t xml:space="preserve"> volunteer </w:t>
      </w:r>
      <w:r w:rsidRPr="00753959">
        <w:rPr>
          <w:b/>
          <w:sz w:val="28"/>
          <w:szCs w:val="28"/>
        </w:rPr>
        <w:t>with St. Vincent Mission?</w:t>
      </w:r>
    </w:p>
    <w:p w:rsidR="007F1A6B" w:rsidRPr="007F1A6B" w:rsidRDefault="007F1A6B" w:rsidP="0027138D">
      <w:pPr>
        <w:rPr>
          <w:sz w:val="24"/>
          <w:szCs w:val="24"/>
        </w:rPr>
      </w:pPr>
      <w:r>
        <w:rPr>
          <w:sz w:val="24"/>
          <w:szCs w:val="24"/>
        </w:rPr>
        <w:t>Deuteronomy 15:7-8</w:t>
      </w:r>
    </w:p>
    <w:p w:rsidR="007F1A6B" w:rsidRDefault="007F1A6B" w:rsidP="0027138D">
      <w:pPr>
        <w:rPr>
          <w:sz w:val="24"/>
          <w:szCs w:val="24"/>
        </w:rPr>
      </w:pPr>
      <w:r w:rsidRPr="007F1A6B">
        <w:rPr>
          <w:sz w:val="24"/>
          <w:szCs w:val="24"/>
        </w:rPr>
        <w:t>“If there is among you a poor man of your brethren, within any of the gates in your land which the Lord your God is giving you, you shall not harden your heart nor shut your</w:t>
      </w:r>
      <w:r>
        <w:rPr>
          <w:sz w:val="24"/>
          <w:szCs w:val="24"/>
        </w:rPr>
        <w:t xml:space="preserve"> hand from your poor brother, </w:t>
      </w:r>
      <w:r w:rsidRPr="007F1A6B">
        <w:rPr>
          <w:sz w:val="24"/>
          <w:szCs w:val="24"/>
        </w:rPr>
        <w:t>but you shall open your hand wide to him and willingly lend him sufficient for his need, whatever he needs.</w:t>
      </w:r>
      <w:r>
        <w:rPr>
          <w:sz w:val="24"/>
          <w:szCs w:val="24"/>
        </w:rPr>
        <w:t>”</w:t>
      </w:r>
    </w:p>
    <w:p w:rsidR="007F1A6B" w:rsidRDefault="007F1A6B" w:rsidP="0027138D">
      <w:pPr>
        <w:rPr>
          <w:sz w:val="24"/>
          <w:szCs w:val="24"/>
        </w:rPr>
      </w:pPr>
      <w:r>
        <w:rPr>
          <w:sz w:val="24"/>
          <w:szCs w:val="24"/>
        </w:rPr>
        <w:t>Service with St. Vincent Mission because you have a desire to serve God and bring Him glory.</w:t>
      </w:r>
    </w:p>
    <w:p w:rsidR="00753959" w:rsidRPr="0067118C" w:rsidRDefault="0067118C" w:rsidP="0027138D">
      <w:pPr>
        <w:rPr>
          <w:sz w:val="24"/>
          <w:szCs w:val="24"/>
        </w:rPr>
      </w:pPr>
      <w:r>
        <w:rPr>
          <w:sz w:val="24"/>
          <w:szCs w:val="24"/>
        </w:rPr>
        <w:t>St. Vincent Mission provides our program participants the opportunit</w:t>
      </w:r>
      <w:r w:rsidR="003B3CDD">
        <w:rPr>
          <w:sz w:val="24"/>
          <w:szCs w:val="24"/>
        </w:rPr>
        <w:t>y to help themselves come out of</w:t>
      </w:r>
      <w:r>
        <w:rPr>
          <w:sz w:val="24"/>
          <w:szCs w:val="24"/>
        </w:rPr>
        <w:t xml:space="preserve"> poverty.  Our programs require the participants to do work for the services that they receive.  This helps</w:t>
      </w:r>
      <w:r w:rsidR="007F1A6B">
        <w:rPr>
          <w:sz w:val="24"/>
          <w:szCs w:val="24"/>
        </w:rPr>
        <w:t xml:space="preserve"> them to develop skills and gives them a feeling </w:t>
      </w:r>
      <w:r>
        <w:rPr>
          <w:sz w:val="24"/>
          <w:szCs w:val="24"/>
        </w:rPr>
        <w:t xml:space="preserve">of </w:t>
      </w:r>
      <w:r w:rsidR="007F1A6B">
        <w:rPr>
          <w:sz w:val="24"/>
          <w:szCs w:val="24"/>
        </w:rPr>
        <w:t>accomplishment.  We desire to help people come out of poverty not merely support them while they are in it.</w:t>
      </w:r>
    </w:p>
    <w:p w:rsidR="00753959" w:rsidRPr="00753959" w:rsidRDefault="00753959" w:rsidP="0027138D">
      <w:pPr>
        <w:rPr>
          <w:b/>
          <w:sz w:val="28"/>
          <w:szCs w:val="28"/>
        </w:rPr>
      </w:pPr>
    </w:p>
    <w:p w:rsidR="007B74F3" w:rsidRDefault="007B74F3" w:rsidP="0027138D">
      <w:pPr>
        <w:rPr>
          <w:b/>
          <w:sz w:val="28"/>
          <w:szCs w:val="28"/>
        </w:rPr>
      </w:pPr>
      <w:r w:rsidRPr="007B74F3">
        <w:rPr>
          <w:b/>
          <w:sz w:val="28"/>
          <w:szCs w:val="28"/>
        </w:rPr>
        <w:t>What to expect:</w:t>
      </w:r>
    </w:p>
    <w:p w:rsidR="00566D4E" w:rsidRDefault="00566D4E" w:rsidP="0027138D">
      <w:pPr>
        <w:rPr>
          <w:sz w:val="24"/>
          <w:szCs w:val="24"/>
        </w:rPr>
      </w:pPr>
      <w:r>
        <w:rPr>
          <w:sz w:val="24"/>
          <w:szCs w:val="24"/>
        </w:rPr>
        <w:t xml:space="preserve">Accommodations:  Volunteer Housing.  Depending on the number of volunteers we have, each volunteer will have their own room. </w:t>
      </w:r>
    </w:p>
    <w:p w:rsidR="00566D4E" w:rsidRDefault="00566D4E" w:rsidP="0027138D">
      <w:pPr>
        <w:rPr>
          <w:sz w:val="24"/>
          <w:szCs w:val="24"/>
        </w:rPr>
      </w:pPr>
      <w:r>
        <w:rPr>
          <w:sz w:val="24"/>
          <w:szCs w:val="24"/>
        </w:rPr>
        <w:t>Stipend:</w:t>
      </w:r>
      <w:r w:rsidR="00753959">
        <w:rPr>
          <w:sz w:val="24"/>
          <w:szCs w:val="24"/>
        </w:rPr>
        <w:t xml:space="preserve">  $200 a month</w:t>
      </w:r>
    </w:p>
    <w:p w:rsidR="00753959" w:rsidRDefault="00753959" w:rsidP="0027138D">
      <w:pPr>
        <w:rPr>
          <w:sz w:val="24"/>
          <w:szCs w:val="24"/>
        </w:rPr>
      </w:pPr>
      <w:r>
        <w:rPr>
          <w:sz w:val="24"/>
          <w:szCs w:val="24"/>
        </w:rPr>
        <w:t>Community:  Christ focused community.</w:t>
      </w:r>
    </w:p>
    <w:p w:rsidR="00753959" w:rsidRDefault="00753959" w:rsidP="0027138D">
      <w:pPr>
        <w:rPr>
          <w:sz w:val="24"/>
          <w:szCs w:val="24"/>
        </w:rPr>
      </w:pPr>
    </w:p>
    <w:p w:rsidR="00753959" w:rsidRDefault="00753959" w:rsidP="0027138D">
      <w:pPr>
        <w:rPr>
          <w:b/>
          <w:sz w:val="28"/>
          <w:szCs w:val="28"/>
        </w:rPr>
      </w:pPr>
      <w:r w:rsidRPr="00753959">
        <w:rPr>
          <w:b/>
          <w:sz w:val="28"/>
          <w:szCs w:val="28"/>
        </w:rPr>
        <w:t xml:space="preserve">How Do I become a </w:t>
      </w:r>
      <w:r w:rsidR="006D08CB">
        <w:rPr>
          <w:b/>
          <w:sz w:val="28"/>
          <w:szCs w:val="28"/>
        </w:rPr>
        <w:t>Volunteer</w:t>
      </w:r>
      <w:r w:rsidRPr="00753959">
        <w:rPr>
          <w:b/>
          <w:sz w:val="28"/>
          <w:szCs w:val="28"/>
        </w:rPr>
        <w:t>?</w:t>
      </w:r>
    </w:p>
    <w:p w:rsidR="00753959" w:rsidRPr="00753959" w:rsidRDefault="00753959" w:rsidP="0027138D">
      <w:pPr>
        <w:rPr>
          <w:sz w:val="24"/>
          <w:szCs w:val="24"/>
        </w:rPr>
      </w:pPr>
      <w:r w:rsidRPr="00753959">
        <w:rPr>
          <w:sz w:val="24"/>
          <w:szCs w:val="24"/>
        </w:rPr>
        <w:t>Apply</w:t>
      </w:r>
    </w:p>
    <w:p w:rsidR="00753959" w:rsidRPr="00753959" w:rsidRDefault="00753959" w:rsidP="0027138D">
      <w:pPr>
        <w:rPr>
          <w:sz w:val="24"/>
          <w:szCs w:val="24"/>
        </w:rPr>
      </w:pPr>
      <w:r w:rsidRPr="00753959">
        <w:rPr>
          <w:sz w:val="24"/>
          <w:szCs w:val="24"/>
        </w:rPr>
        <w:t>Please send the following items through email to erin@stvincentmission.org:</w:t>
      </w:r>
    </w:p>
    <w:p w:rsidR="00753959" w:rsidRPr="00753959" w:rsidRDefault="00753959" w:rsidP="0027138D">
      <w:pPr>
        <w:rPr>
          <w:sz w:val="24"/>
          <w:szCs w:val="24"/>
        </w:rPr>
      </w:pPr>
      <w:r w:rsidRPr="0075395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753959">
        <w:rPr>
          <w:sz w:val="24"/>
          <w:szCs w:val="24"/>
        </w:rPr>
        <w:t xml:space="preserve">Cover letter describing why you want this opportunity and how you are qualified to meet the </w:t>
      </w:r>
      <w:r w:rsidR="006D08CB">
        <w:t xml:space="preserve">volunteer </w:t>
      </w:r>
      <w:r w:rsidRPr="00753959">
        <w:rPr>
          <w:sz w:val="24"/>
          <w:szCs w:val="24"/>
        </w:rPr>
        <w:t>requirements</w:t>
      </w:r>
    </w:p>
    <w:p w:rsidR="00753959" w:rsidRPr="00753959" w:rsidRDefault="00753959" w:rsidP="0027138D">
      <w:pPr>
        <w:rPr>
          <w:sz w:val="24"/>
          <w:szCs w:val="24"/>
        </w:rPr>
      </w:pPr>
      <w:r w:rsidRPr="0075395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53959">
        <w:rPr>
          <w:sz w:val="24"/>
          <w:szCs w:val="24"/>
        </w:rPr>
        <w:t xml:space="preserve"> Letter of recommendation from a professor, dean or instructor of school attending</w:t>
      </w:r>
    </w:p>
    <w:p w:rsidR="00753959" w:rsidRPr="00753959" w:rsidRDefault="00753959" w:rsidP="0027138D">
      <w:pPr>
        <w:rPr>
          <w:sz w:val="24"/>
          <w:szCs w:val="24"/>
        </w:rPr>
      </w:pPr>
      <w:r w:rsidRPr="00753959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9C0A75">
        <w:rPr>
          <w:sz w:val="24"/>
          <w:szCs w:val="24"/>
        </w:rPr>
        <w:t>Send Copy of your Driver’s License or ID.</w:t>
      </w:r>
    </w:p>
    <w:p w:rsidR="007B74F3" w:rsidRDefault="007B74F3" w:rsidP="0027138D">
      <w:pPr>
        <w:rPr>
          <w:sz w:val="24"/>
          <w:szCs w:val="24"/>
        </w:rPr>
      </w:pPr>
    </w:p>
    <w:p w:rsidR="00753959" w:rsidRDefault="00753959" w:rsidP="0027138D">
      <w:pPr>
        <w:rPr>
          <w:sz w:val="24"/>
          <w:szCs w:val="24"/>
        </w:rPr>
      </w:pPr>
    </w:p>
    <w:p w:rsidR="007B74F3" w:rsidRDefault="007B74F3" w:rsidP="0027138D">
      <w:pPr>
        <w:jc w:val="center"/>
      </w:pPr>
    </w:p>
    <w:p w:rsidR="008B231A" w:rsidRPr="00274AB6" w:rsidRDefault="008B231A" w:rsidP="0027138D">
      <w:pPr>
        <w:pStyle w:val="Title1"/>
        <w:jc w:val="center"/>
        <w:rPr>
          <w:color w:val="00B050"/>
        </w:rPr>
      </w:pPr>
      <w:r w:rsidRPr="00274AB6">
        <w:rPr>
          <w:color w:val="00B050"/>
        </w:rPr>
        <w:lastRenderedPageBreak/>
        <w:t xml:space="preserve">Spring Semester </w:t>
      </w:r>
      <w:r w:rsidR="006D08CB" w:rsidRPr="00274AB6">
        <w:rPr>
          <w:color w:val="00B050"/>
        </w:rPr>
        <w:t>Volunteer</w:t>
      </w:r>
    </w:p>
    <w:p w:rsidR="008B231A" w:rsidRDefault="008B231A" w:rsidP="0027138D">
      <w:pPr>
        <w:pStyle w:val="Sub-title"/>
        <w:jc w:val="center"/>
      </w:pPr>
      <w:r>
        <w:t>January - April</w:t>
      </w:r>
    </w:p>
    <w:p w:rsidR="008B231A" w:rsidRDefault="008B231A" w:rsidP="00B30559">
      <w:pPr>
        <w:jc w:val="center"/>
      </w:pPr>
      <w:r>
        <w:rPr>
          <w:noProof/>
        </w:rPr>
        <w:drawing>
          <wp:inline distT="0" distB="0" distL="0" distR="0" wp14:anchorId="7A370E63" wp14:editId="2D2FE4FA">
            <wp:extent cx="3952875" cy="2491730"/>
            <wp:effectExtent l="19050" t="19050" r="9525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51" cy="2504259"/>
                    </a:xfrm>
                    <a:prstGeom prst="rect">
                      <a:avLst/>
                    </a:prstGeom>
                    <a:noFill/>
                    <a:ln w="635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F3" w:rsidRDefault="007B74F3" w:rsidP="0027138D">
      <w:pPr>
        <w:rPr>
          <w:sz w:val="24"/>
          <w:szCs w:val="24"/>
        </w:rPr>
      </w:pPr>
    </w:p>
    <w:p w:rsidR="007B74F3" w:rsidRPr="007B74F3" w:rsidRDefault="007B74F3" w:rsidP="0027138D">
      <w:pPr>
        <w:rPr>
          <w:b/>
          <w:sz w:val="28"/>
          <w:szCs w:val="28"/>
        </w:rPr>
      </w:pPr>
      <w:r w:rsidRPr="007B74F3">
        <w:rPr>
          <w:b/>
          <w:sz w:val="28"/>
          <w:szCs w:val="28"/>
        </w:rPr>
        <w:t>Service areas</w:t>
      </w:r>
      <w:r>
        <w:rPr>
          <w:b/>
          <w:sz w:val="28"/>
          <w:szCs w:val="28"/>
        </w:rPr>
        <w:t>: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  <w:u w:val="single"/>
        </w:rPr>
      </w:pPr>
      <w:r w:rsidRPr="00B30559">
        <w:rPr>
          <w:sz w:val="24"/>
          <w:szCs w:val="24"/>
        </w:rPr>
        <w:t xml:space="preserve">Provide administrative assistance and program outreach for all programs and activities, including home </w:t>
      </w:r>
      <w:r w:rsidR="0027138D" w:rsidRPr="00B30559">
        <w:rPr>
          <w:sz w:val="24"/>
          <w:szCs w:val="24"/>
        </w:rPr>
        <w:t xml:space="preserve">     </w:t>
      </w:r>
      <w:r w:rsidRPr="00B30559">
        <w:rPr>
          <w:sz w:val="24"/>
          <w:szCs w:val="24"/>
        </w:rPr>
        <w:t>repairs and sustainable agriculture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>Update spreadsheets and databases for donors, media and partnerships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>Assist with spring appeal mailings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>Network through social media for greater program awareness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>Network with other agencies for better meet participant needs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>Research opportunities for submitting grant proposals to develop and expand St. Vincent services and outreach programs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>Develop relationships with program participants to better meet their physical and spiritual needs while working with them, not for them</w:t>
      </w:r>
    </w:p>
    <w:p w:rsidR="007B74F3" w:rsidRPr="00B30559" w:rsidRDefault="007B74F3" w:rsidP="00B30559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</w:rPr>
      </w:pPr>
      <w:r w:rsidRPr="00B30559">
        <w:rPr>
          <w:sz w:val="24"/>
          <w:szCs w:val="24"/>
        </w:rPr>
        <w:t xml:space="preserve">Perform other duties as assigned, based on </w:t>
      </w:r>
      <w:r w:rsidR="006D08CB">
        <w:t>volunteer</w:t>
      </w:r>
      <w:r w:rsidRPr="00B30559">
        <w:rPr>
          <w:sz w:val="24"/>
          <w:szCs w:val="24"/>
        </w:rPr>
        <w:t xml:space="preserve"> interest and agency priorities</w:t>
      </w:r>
    </w:p>
    <w:p w:rsidR="007B74F3" w:rsidRDefault="007B74F3" w:rsidP="00B30559">
      <w:pPr>
        <w:ind w:left="360"/>
        <w:rPr>
          <w:b/>
          <w:sz w:val="28"/>
          <w:szCs w:val="28"/>
        </w:rPr>
      </w:pPr>
    </w:p>
    <w:p w:rsidR="007B74F3" w:rsidRPr="007B74F3" w:rsidRDefault="007B74F3" w:rsidP="0027138D">
      <w:pPr>
        <w:rPr>
          <w:b/>
          <w:sz w:val="28"/>
          <w:szCs w:val="28"/>
        </w:rPr>
      </w:pPr>
      <w:r w:rsidRPr="007B74F3">
        <w:rPr>
          <w:b/>
          <w:sz w:val="28"/>
          <w:szCs w:val="28"/>
        </w:rPr>
        <w:t>General Requirements</w:t>
      </w:r>
      <w:r>
        <w:rPr>
          <w:b/>
          <w:sz w:val="28"/>
          <w:szCs w:val="28"/>
        </w:rPr>
        <w:t>:</w:t>
      </w:r>
    </w:p>
    <w:p w:rsidR="007B74F3" w:rsidRPr="007B74F3" w:rsidRDefault="007B74F3" w:rsidP="0027138D">
      <w:pPr>
        <w:numPr>
          <w:ilvl w:val="0"/>
          <w:numId w:val="2"/>
        </w:numPr>
        <w:ind w:left="0"/>
        <w:rPr>
          <w:sz w:val="24"/>
          <w:szCs w:val="24"/>
        </w:rPr>
      </w:pPr>
      <w:r w:rsidRPr="007B74F3">
        <w:rPr>
          <w:sz w:val="24"/>
          <w:szCs w:val="24"/>
        </w:rPr>
        <w:t>Ability to work independently and with diverse populations</w:t>
      </w:r>
    </w:p>
    <w:p w:rsidR="007B74F3" w:rsidRPr="007B74F3" w:rsidRDefault="007B74F3" w:rsidP="0027138D">
      <w:pPr>
        <w:numPr>
          <w:ilvl w:val="0"/>
          <w:numId w:val="2"/>
        </w:numPr>
        <w:ind w:left="0"/>
        <w:rPr>
          <w:sz w:val="24"/>
          <w:szCs w:val="24"/>
        </w:rPr>
      </w:pPr>
      <w:r w:rsidRPr="007B74F3">
        <w:rPr>
          <w:sz w:val="24"/>
          <w:szCs w:val="24"/>
        </w:rPr>
        <w:t>Excellent oral and written communication skills</w:t>
      </w:r>
    </w:p>
    <w:p w:rsidR="007B74F3" w:rsidRPr="009C0A75" w:rsidRDefault="007B74F3" w:rsidP="009C0A75">
      <w:pPr>
        <w:numPr>
          <w:ilvl w:val="0"/>
          <w:numId w:val="2"/>
        </w:numPr>
        <w:ind w:left="0"/>
        <w:rPr>
          <w:sz w:val="24"/>
          <w:szCs w:val="24"/>
        </w:rPr>
      </w:pPr>
      <w:r w:rsidRPr="007B74F3">
        <w:rPr>
          <w:sz w:val="24"/>
          <w:szCs w:val="24"/>
        </w:rPr>
        <w:t>Computer literate, possessing proficiency in Microsoft Word and basic Internet navigation abilities, especially with social media outlets; knowledge of Excel helpful but not required</w:t>
      </w:r>
    </w:p>
    <w:p w:rsidR="007B74F3" w:rsidRPr="007B74F3" w:rsidRDefault="007B74F3" w:rsidP="0027138D">
      <w:pPr>
        <w:numPr>
          <w:ilvl w:val="0"/>
          <w:numId w:val="2"/>
        </w:numPr>
        <w:ind w:left="0"/>
        <w:rPr>
          <w:sz w:val="24"/>
          <w:szCs w:val="24"/>
        </w:rPr>
      </w:pPr>
      <w:r w:rsidRPr="007B74F3">
        <w:rPr>
          <w:sz w:val="24"/>
          <w:szCs w:val="24"/>
        </w:rPr>
        <w:t>Dependability, reliability and extremely efficient follow-up skills is a must</w:t>
      </w:r>
    </w:p>
    <w:p w:rsidR="00D27E88" w:rsidRDefault="00D27E88" w:rsidP="0027138D">
      <w:pPr>
        <w:rPr>
          <w:b/>
          <w:sz w:val="28"/>
          <w:szCs w:val="28"/>
        </w:rPr>
      </w:pPr>
    </w:p>
    <w:p w:rsidR="007B74F3" w:rsidRPr="007B74F3" w:rsidRDefault="007B74F3" w:rsidP="0027138D">
      <w:pPr>
        <w:rPr>
          <w:b/>
          <w:sz w:val="28"/>
          <w:szCs w:val="28"/>
        </w:rPr>
      </w:pPr>
      <w:r w:rsidRPr="007B74F3">
        <w:rPr>
          <w:b/>
          <w:sz w:val="28"/>
          <w:szCs w:val="28"/>
        </w:rPr>
        <w:t>Work Schedule:</w:t>
      </w:r>
    </w:p>
    <w:p w:rsidR="007B74F3" w:rsidRDefault="007B74F3" w:rsidP="0027138D">
      <w:pPr>
        <w:rPr>
          <w:sz w:val="24"/>
          <w:szCs w:val="24"/>
        </w:rPr>
      </w:pPr>
      <w:r w:rsidRPr="007B74F3">
        <w:rPr>
          <w:sz w:val="24"/>
          <w:szCs w:val="24"/>
        </w:rPr>
        <w:t>Flexible and tailored, depending on school schedule, ranging from 20-35 h</w:t>
      </w:r>
      <w:r w:rsidR="0054374B">
        <w:rPr>
          <w:sz w:val="24"/>
          <w:szCs w:val="24"/>
        </w:rPr>
        <w:t>ou</w:t>
      </w:r>
      <w:r w:rsidRPr="007B74F3">
        <w:rPr>
          <w:sz w:val="24"/>
          <w:szCs w:val="24"/>
        </w:rPr>
        <w:t>rs per week</w:t>
      </w:r>
    </w:p>
    <w:p w:rsidR="009C0A75" w:rsidRPr="007B74F3" w:rsidRDefault="009C0A75" w:rsidP="0027138D">
      <w:pPr>
        <w:rPr>
          <w:sz w:val="24"/>
          <w:szCs w:val="24"/>
        </w:rPr>
      </w:pPr>
    </w:p>
    <w:p w:rsidR="0054374B" w:rsidRPr="00274AB6" w:rsidRDefault="0054374B" w:rsidP="0027138D">
      <w:pPr>
        <w:pStyle w:val="Title1"/>
        <w:jc w:val="center"/>
        <w:rPr>
          <w:color w:val="0070C0"/>
        </w:rPr>
      </w:pPr>
      <w:r w:rsidRPr="00274AB6">
        <w:rPr>
          <w:color w:val="0070C0"/>
        </w:rPr>
        <w:lastRenderedPageBreak/>
        <w:t xml:space="preserve">Summer </w:t>
      </w:r>
      <w:r w:rsidR="006D08CB" w:rsidRPr="00274AB6">
        <w:rPr>
          <w:color w:val="0070C0"/>
        </w:rPr>
        <w:t>Volunteer</w:t>
      </w:r>
    </w:p>
    <w:p w:rsidR="0054374B" w:rsidRDefault="0054374B" w:rsidP="0027138D">
      <w:pPr>
        <w:pStyle w:val="Sub-title"/>
        <w:jc w:val="center"/>
      </w:pPr>
      <w:r>
        <w:t>May – August</w:t>
      </w:r>
    </w:p>
    <w:p w:rsidR="0054374B" w:rsidRPr="0054374B" w:rsidRDefault="0054374B" w:rsidP="0027138D"/>
    <w:p w:rsidR="007B74F3" w:rsidRDefault="0066153A" w:rsidP="002713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91431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10800_1312976602047633_1919226897_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343" cy="22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97" w:rsidRDefault="00770697" w:rsidP="0027138D">
      <w:pPr>
        <w:jc w:val="center"/>
        <w:rPr>
          <w:sz w:val="24"/>
          <w:szCs w:val="24"/>
        </w:rPr>
      </w:pPr>
    </w:p>
    <w:p w:rsidR="00770697" w:rsidRPr="007B74F3" w:rsidRDefault="00770697" w:rsidP="0027138D">
      <w:pPr>
        <w:rPr>
          <w:b/>
          <w:sz w:val="28"/>
          <w:szCs w:val="28"/>
        </w:rPr>
      </w:pPr>
      <w:r w:rsidRPr="007B74F3">
        <w:rPr>
          <w:b/>
          <w:sz w:val="28"/>
          <w:szCs w:val="28"/>
        </w:rPr>
        <w:t>Service areas</w:t>
      </w:r>
      <w:r>
        <w:rPr>
          <w:b/>
          <w:sz w:val="28"/>
          <w:szCs w:val="28"/>
        </w:rPr>
        <w:t>:</w:t>
      </w:r>
    </w:p>
    <w:p w:rsidR="00770697" w:rsidRDefault="00770697" w:rsidP="0027138D">
      <w:pPr>
        <w:numPr>
          <w:ilvl w:val="0"/>
          <w:numId w:val="4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Assist executive director in managing summer volunteer program</w:t>
      </w:r>
    </w:p>
    <w:p w:rsidR="002C7F36" w:rsidRPr="00770697" w:rsidRDefault="002C7F36" w:rsidP="0027138D">
      <w:pPr>
        <w:numPr>
          <w:ilvl w:val="0"/>
          <w:numId w:val="4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9C0A75">
        <w:rPr>
          <w:sz w:val="24"/>
          <w:szCs w:val="24"/>
        </w:rPr>
        <w:t>Home Repair Crew Leader and Community Support Director</w:t>
      </w:r>
    </w:p>
    <w:p w:rsidR="00770697" w:rsidRPr="00770697" w:rsidRDefault="00770697" w:rsidP="0027138D">
      <w:pPr>
        <w:numPr>
          <w:ilvl w:val="0"/>
          <w:numId w:val="5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 xml:space="preserve">Provide administrative assistance to the </w:t>
      </w:r>
      <w:r w:rsidR="009C0A75">
        <w:rPr>
          <w:sz w:val="24"/>
          <w:szCs w:val="24"/>
        </w:rPr>
        <w:t>E</w:t>
      </w:r>
      <w:r w:rsidRPr="00770697">
        <w:rPr>
          <w:sz w:val="24"/>
          <w:szCs w:val="24"/>
        </w:rPr>
        <w:t xml:space="preserve">xecutive </w:t>
      </w:r>
      <w:r w:rsidR="009C0A75">
        <w:rPr>
          <w:sz w:val="24"/>
          <w:szCs w:val="24"/>
        </w:rPr>
        <w:t>D</w:t>
      </w:r>
      <w:r w:rsidRPr="00770697">
        <w:rPr>
          <w:sz w:val="24"/>
          <w:szCs w:val="24"/>
        </w:rPr>
        <w:t>irector for the home repair program and other St. Vincent activities</w:t>
      </w:r>
    </w:p>
    <w:p w:rsidR="00770697" w:rsidRPr="00770697" w:rsidRDefault="00770697" w:rsidP="0027138D">
      <w:pPr>
        <w:numPr>
          <w:ilvl w:val="0"/>
          <w:numId w:val="5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Work with volunteer groups as a crew leader for the home repair program</w:t>
      </w:r>
    </w:p>
    <w:p w:rsidR="00243B32" w:rsidRPr="00770697" w:rsidRDefault="00770697" w:rsidP="0027138D">
      <w:pPr>
        <w:rPr>
          <w:sz w:val="24"/>
          <w:szCs w:val="24"/>
        </w:rPr>
      </w:pPr>
      <w:r w:rsidRPr="00770697">
        <w:rPr>
          <w:sz w:val="24"/>
          <w:szCs w:val="24"/>
        </w:rPr>
        <w:t>•Develop relationships with program participants to better meet their physical and spiritual needs while working with them, not for them</w:t>
      </w:r>
    </w:p>
    <w:p w:rsidR="00770697" w:rsidRPr="00770697" w:rsidRDefault="00770697" w:rsidP="0027138D">
      <w:pPr>
        <w:numPr>
          <w:ilvl w:val="0"/>
          <w:numId w:val="5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Update spreadsheets and database for donors and funders, media contacts, volunteers and partnerships</w:t>
      </w:r>
    </w:p>
    <w:p w:rsidR="00770697" w:rsidRPr="00770697" w:rsidRDefault="00770697" w:rsidP="0027138D">
      <w:pPr>
        <w:numPr>
          <w:ilvl w:val="0"/>
          <w:numId w:val="5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Assist with mailings and social media networking</w:t>
      </w:r>
    </w:p>
    <w:p w:rsidR="00770697" w:rsidRPr="00770697" w:rsidRDefault="00770697" w:rsidP="0027138D">
      <w:pPr>
        <w:numPr>
          <w:ilvl w:val="0"/>
          <w:numId w:val="5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Research opportunities for submitting grant proposals to develop and expand St. Vincent services and outreach programs</w:t>
      </w:r>
    </w:p>
    <w:p w:rsidR="00770697" w:rsidRPr="00770697" w:rsidRDefault="00770697" w:rsidP="0027138D">
      <w:pPr>
        <w:numPr>
          <w:ilvl w:val="0"/>
          <w:numId w:val="5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Perform other duties as assigned, based on intern interest and agency priorities.</w:t>
      </w:r>
    </w:p>
    <w:p w:rsidR="00770697" w:rsidRDefault="00770697" w:rsidP="0027138D">
      <w:pPr>
        <w:rPr>
          <w:sz w:val="24"/>
          <w:szCs w:val="24"/>
        </w:rPr>
      </w:pPr>
    </w:p>
    <w:p w:rsidR="00770697" w:rsidRDefault="00770697" w:rsidP="00271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Requirements:</w:t>
      </w:r>
    </w:p>
    <w:p w:rsidR="00770697" w:rsidRPr="00770697" w:rsidRDefault="00770697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Ability to work well in a fast paced, changing environment</w:t>
      </w:r>
    </w:p>
    <w:p w:rsidR="00770697" w:rsidRPr="00770697" w:rsidRDefault="00770697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Excellent oral and written communication skills</w:t>
      </w:r>
    </w:p>
    <w:p w:rsidR="00770697" w:rsidRPr="00770697" w:rsidRDefault="00770697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Computer literate, possessing basic Internet navigation abilities, including social media outlets, and proficiencies in Microsoft Office</w:t>
      </w:r>
    </w:p>
    <w:p w:rsidR="00770697" w:rsidRPr="00770697" w:rsidRDefault="00770697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Have regular and consistent computer access, including the ability to work online</w:t>
      </w:r>
    </w:p>
    <w:p w:rsidR="00770697" w:rsidRPr="00770697" w:rsidRDefault="00770697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Dependability and Reliability including good follow-up skills</w:t>
      </w:r>
    </w:p>
    <w:p w:rsidR="00D27E88" w:rsidRDefault="00D27E88" w:rsidP="0027138D">
      <w:pPr>
        <w:spacing w:line="288" w:lineRule="auto"/>
        <w:rPr>
          <w:rFonts w:ascii="Futura" w:hAnsi="Futura"/>
          <w:sz w:val="26"/>
        </w:rPr>
      </w:pPr>
    </w:p>
    <w:p w:rsidR="00D27E88" w:rsidRDefault="00D27E88" w:rsidP="0027138D">
      <w:pPr>
        <w:spacing w:line="288" w:lineRule="auto"/>
        <w:rPr>
          <w:rFonts w:ascii="Futura" w:hAnsi="Futura"/>
          <w:b/>
          <w:sz w:val="28"/>
          <w:szCs w:val="28"/>
        </w:rPr>
      </w:pPr>
      <w:r w:rsidRPr="00D27E88">
        <w:rPr>
          <w:rFonts w:ascii="Futura" w:hAnsi="Futura"/>
          <w:b/>
          <w:sz w:val="28"/>
          <w:szCs w:val="28"/>
        </w:rPr>
        <w:t>Work Schedule</w:t>
      </w:r>
    </w:p>
    <w:p w:rsidR="00D27E88" w:rsidRPr="00D27E88" w:rsidRDefault="00D27E88" w:rsidP="0027138D">
      <w:pPr>
        <w:spacing w:line="288" w:lineRule="auto"/>
        <w:rPr>
          <w:rFonts w:ascii="Futura" w:hAnsi="Futura"/>
          <w:b/>
          <w:sz w:val="28"/>
          <w:szCs w:val="28"/>
        </w:rPr>
      </w:pPr>
      <w:r w:rsidRPr="00D27E88">
        <w:rPr>
          <w:rFonts w:ascii="Bodoni SvtyTwo OS ITC TT-Book" w:hAnsi="Bodoni SvtyTwo OS ITC TT-Book"/>
          <w:sz w:val="24"/>
          <w:szCs w:val="24"/>
        </w:rPr>
        <w:t>Flexible and tailored, depending on school schedule; ranging from 15-35 h</w:t>
      </w:r>
      <w:r w:rsidR="006E18D7">
        <w:rPr>
          <w:rFonts w:ascii="Bodoni SvtyTwo OS ITC TT-Book" w:hAnsi="Bodoni SvtyTwo OS ITC TT-Book"/>
          <w:sz w:val="24"/>
          <w:szCs w:val="24"/>
        </w:rPr>
        <w:t>ou</w:t>
      </w:r>
      <w:r w:rsidRPr="00D27E88">
        <w:rPr>
          <w:rFonts w:ascii="Bodoni SvtyTwo OS ITC TT-Book" w:hAnsi="Bodoni SvtyTwo OS ITC TT-Book"/>
          <w:sz w:val="24"/>
          <w:szCs w:val="24"/>
        </w:rPr>
        <w:t>rs per week</w:t>
      </w:r>
    </w:p>
    <w:p w:rsidR="00D27E88" w:rsidRDefault="00D27E88" w:rsidP="0027138D">
      <w:pPr>
        <w:pStyle w:val="Title1"/>
        <w:jc w:val="center"/>
        <w:rPr>
          <w:color w:val="FF3300"/>
        </w:rPr>
      </w:pPr>
      <w:r w:rsidRPr="00D27E88">
        <w:rPr>
          <w:color w:val="FF3300"/>
        </w:rPr>
        <w:lastRenderedPageBreak/>
        <w:t xml:space="preserve">Fall </w:t>
      </w:r>
      <w:r w:rsidR="006D08CB">
        <w:rPr>
          <w:color w:val="FF3300"/>
        </w:rPr>
        <w:t>Volunteer</w:t>
      </w:r>
    </w:p>
    <w:p w:rsidR="00CD200F" w:rsidRPr="00CD200F" w:rsidRDefault="00CD200F" w:rsidP="0027138D">
      <w:pPr>
        <w:pStyle w:val="Sub-title"/>
        <w:jc w:val="center"/>
      </w:pPr>
      <w:r w:rsidRPr="00CD200F">
        <w:t>September - December</w:t>
      </w:r>
    </w:p>
    <w:p w:rsidR="00770697" w:rsidRPr="00D27E88" w:rsidRDefault="00770697" w:rsidP="0027138D">
      <w:pPr>
        <w:rPr>
          <w:sz w:val="24"/>
          <w:szCs w:val="24"/>
        </w:rPr>
      </w:pPr>
    </w:p>
    <w:p w:rsidR="00770697" w:rsidRDefault="00241ED4" w:rsidP="002713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33625" cy="23865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k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79" cy="239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88" w:rsidRDefault="00D27E88" w:rsidP="0027138D">
      <w:pPr>
        <w:jc w:val="center"/>
        <w:rPr>
          <w:b/>
          <w:sz w:val="28"/>
          <w:szCs w:val="28"/>
        </w:rPr>
      </w:pPr>
    </w:p>
    <w:p w:rsidR="0027138D" w:rsidRPr="0027138D" w:rsidRDefault="0027138D" w:rsidP="00271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 Areas:</w:t>
      </w:r>
    </w:p>
    <w:p w:rsidR="0027138D" w:rsidRPr="0027138D" w:rsidRDefault="0027138D" w:rsidP="0027138D">
      <w:pPr>
        <w:numPr>
          <w:ilvl w:val="0"/>
          <w:numId w:val="8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 xml:space="preserve">Assist executive director </w:t>
      </w:r>
      <w:r w:rsidR="002C7F36">
        <w:rPr>
          <w:sz w:val="24"/>
          <w:szCs w:val="24"/>
        </w:rPr>
        <w:t xml:space="preserve">and Social Service Director </w:t>
      </w:r>
      <w:r w:rsidRPr="0027138D">
        <w:rPr>
          <w:sz w:val="24"/>
          <w:szCs w:val="24"/>
        </w:rPr>
        <w:t>as needed</w:t>
      </w:r>
    </w:p>
    <w:p w:rsidR="0027138D" w:rsidRDefault="0027138D" w:rsidP="0027138D">
      <w:pPr>
        <w:numPr>
          <w:ilvl w:val="0"/>
          <w:numId w:val="9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>Provide administrative assistance to program coordinators for fall program activities, including planning and organizing the family fun day and the annual Christmas store.</w:t>
      </w:r>
    </w:p>
    <w:p w:rsidR="0027138D" w:rsidRPr="0027138D" w:rsidRDefault="0027138D" w:rsidP="0027138D">
      <w:pPr>
        <w:numPr>
          <w:ilvl w:val="0"/>
          <w:numId w:val="9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>Develop relationships with program participants to better meet their physical and spiritual needs while working with them, not for them</w:t>
      </w:r>
    </w:p>
    <w:p w:rsidR="0027138D" w:rsidRPr="0027138D" w:rsidRDefault="0027138D" w:rsidP="0027138D">
      <w:pPr>
        <w:numPr>
          <w:ilvl w:val="0"/>
          <w:numId w:val="9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>Update spreadsheets and database for donors and funders, media contacts, volunteers and partnerships</w:t>
      </w:r>
    </w:p>
    <w:p w:rsidR="0027138D" w:rsidRPr="0027138D" w:rsidRDefault="0027138D" w:rsidP="0027138D">
      <w:pPr>
        <w:numPr>
          <w:ilvl w:val="0"/>
          <w:numId w:val="9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>Assist with fall appeal mailings and social media networking</w:t>
      </w:r>
    </w:p>
    <w:p w:rsidR="0027138D" w:rsidRPr="0027138D" w:rsidRDefault="0027138D" w:rsidP="0027138D">
      <w:pPr>
        <w:numPr>
          <w:ilvl w:val="0"/>
          <w:numId w:val="9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>Research opportunities for submitting grant proposals to develop and expand St. Vincent services and outreach programs</w:t>
      </w:r>
    </w:p>
    <w:p w:rsidR="0027138D" w:rsidRDefault="0027138D" w:rsidP="0027138D">
      <w:pPr>
        <w:numPr>
          <w:ilvl w:val="0"/>
          <w:numId w:val="9"/>
        </w:numPr>
        <w:ind w:left="0"/>
        <w:rPr>
          <w:sz w:val="24"/>
          <w:szCs w:val="24"/>
        </w:rPr>
      </w:pPr>
      <w:r w:rsidRPr="0027138D">
        <w:rPr>
          <w:sz w:val="24"/>
          <w:szCs w:val="24"/>
        </w:rPr>
        <w:t>Perform other duties as assigned, based on intern interest and agency priorities</w:t>
      </w:r>
    </w:p>
    <w:p w:rsidR="0027138D" w:rsidRDefault="0027138D" w:rsidP="0027138D">
      <w:pPr>
        <w:rPr>
          <w:sz w:val="24"/>
          <w:szCs w:val="24"/>
        </w:rPr>
      </w:pPr>
    </w:p>
    <w:p w:rsidR="0027138D" w:rsidRDefault="0027138D" w:rsidP="00271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Requirements:</w:t>
      </w:r>
    </w:p>
    <w:p w:rsidR="0027138D" w:rsidRPr="00770697" w:rsidRDefault="0027138D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Ability to work well in a fast paced, changing environment</w:t>
      </w:r>
    </w:p>
    <w:p w:rsidR="0027138D" w:rsidRPr="00770697" w:rsidRDefault="0027138D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Excellent oral and written communication skills</w:t>
      </w:r>
    </w:p>
    <w:p w:rsidR="0027138D" w:rsidRPr="00770697" w:rsidRDefault="0027138D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Computer literate, possessing basic Internet navigation abilities, including social media outlets, and proficiencies in Microsoft Office</w:t>
      </w:r>
    </w:p>
    <w:p w:rsidR="0027138D" w:rsidRPr="00770697" w:rsidRDefault="0027138D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Have regular and consistent computer access, including the ability to work online</w:t>
      </w:r>
    </w:p>
    <w:p w:rsidR="0027138D" w:rsidRPr="00770697" w:rsidRDefault="0027138D" w:rsidP="0027138D">
      <w:pPr>
        <w:numPr>
          <w:ilvl w:val="0"/>
          <w:numId w:val="6"/>
        </w:numPr>
        <w:ind w:left="0"/>
        <w:rPr>
          <w:sz w:val="24"/>
          <w:szCs w:val="24"/>
        </w:rPr>
      </w:pPr>
      <w:r w:rsidRPr="00770697">
        <w:rPr>
          <w:sz w:val="24"/>
          <w:szCs w:val="24"/>
        </w:rPr>
        <w:t>Dependability and Reliability including good follow-up skills</w:t>
      </w:r>
    </w:p>
    <w:p w:rsidR="0027138D" w:rsidRDefault="0027138D" w:rsidP="0027138D">
      <w:pPr>
        <w:spacing w:line="288" w:lineRule="auto"/>
        <w:rPr>
          <w:rFonts w:ascii="Futura" w:hAnsi="Futura"/>
          <w:sz w:val="26"/>
        </w:rPr>
      </w:pPr>
      <w:bookmarkStart w:id="0" w:name="_GoBack"/>
      <w:bookmarkEnd w:id="0"/>
    </w:p>
    <w:p w:rsidR="0027138D" w:rsidRDefault="0027138D" w:rsidP="0027138D">
      <w:pPr>
        <w:spacing w:line="288" w:lineRule="auto"/>
        <w:rPr>
          <w:rFonts w:ascii="Futura" w:hAnsi="Futura"/>
          <w:b/>
          <w:sz w:val="28"/>
          <w:szCs w:val="28"/>
        </w:rPr>
      </w:pPr>
      <w:r w:rsidRPr="00D27E88">
        <w:rPr>
          <w:rFonts w:ascii="Futura" w:hAnsi="Futura"/>
          <w:b/>
          <w:sz w:val="28"/>
          <w:szCs w:val="28"/>
        </w:rPr>
        <w:t>Work Schedule</w:t>
      </w:r>
    </w:p>
    <w:p w:rsidR="00D27E88" w:rsidRPr="0027138D" w:rsidRDefault="0027138D" w:rsidP="0027138D">
      <w:pPr>
        <w:spacing w:line="288" w:lineRule="auto"/>
        <w:rPr>
          <w:rFonts w:ascii="Futura" w:hAnsi="Futura"/>
          <w:b/>
          <w:sz w:val="28"/>
          <w:szCs w:val="28"/>
        </w:rPr>
      </w:pPr>
      <w:r w:rsidRPr="00D27E88">
        <w:rPr>
          <w:rFonts w:ascii="Bodoni SvtyTwo OS ITC TT-Book" w:hAnsi="Bodoni SvtyTwo OS ITC TT-Book"/>
          <w:sz w:val="24"/>
          <w:szCs w:val="24"/>
        </w:rPr>
        <w:t>Flexible and tailored, depending on school schedule; ranging from 15-35 h</w:t>
      </w:r>
      <w:r>
        <w:rPr>
          <w:rFonts w:ascii="Bodoni SvtyTwo OS ITC TT-Book" w:hAnsi="Bodoni SvtyTwo OS ITC TT-Book"/>
          <w:sz w:val="24"/>
          <w:szCs w:val="24"/>
        </w:rPr>
        <w:t>ou</w:t>
      </w:r>
      <w:r w:rsidRPr="00D27E88">
        <w:rPr>
          <w:rFonts w:ascii="Bodoni SvtyTwo OS ITC TT-Book" w:hAnsi="Bodoni SvtyTwo OS ITC TT-Book"/>
          <w:sz w:val="24"/>
          <w:szCs w:val="24"/>
        </w:rPr>
        <w:t>rs per week</w:t>
      </w:r>
    </w:p>
    <w:sectPr w:rsidR="00D27E88" w:rsidRPr="0027138D" w:rsidSect="00B3055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42" w:rsidRDefault="00297442">
      <w:r>
        <w:separator/>
      </w:r>
    </w:p>
  </w:endnote>
  <w:endnote w:type="continuationSeparator" w:id="0">
    <w:p w:rsidR="00297442" w:rsidRDefault="002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SvtyTwo OS ITC TT-Book">
    <w:altName w:val="Times New Roman"/>
    <w:charset w:val="00"/>
    <w:family w:val="roman"/>
    <w:pitch w:val="default"/>
  </w:font>
  <w:font w:name="Bodoni SvtyTwo ITC TT-Book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1" w:rsidRDefault="0066153A">
    <w:pPr>
      <w:pStyle w:val="HeaderFooter"/>
      <w:jc w:val="right"/>
      <w:rPr>
        <w:rFonts w:ascii="Times New Roman" w:eastAsia="Times New Roman" w:hAnsi="Times New Roman"/>
        <w:color w:val="auto"/>
        <w:lang w:bidi="x-none"/>
      </w:rPr>
    </w:pPr>
    <w:r>
      <w:rPr>
        <w:rStyle w:val="Heading1Char"/>
      </w:rPr>
      <w:fldChar w:fldCharType="begin"/>
    </w:r>
    <w:r>
      <w:rPr>
        <w:rStyle w:val="Heading1Char"/>
      </w:rPr>
      <w:instrText xml:space="preserve"> PAGE </w:instrText>
    </w:r>
    <w:r>
      <w:rPr>
        <w:rStyle w:val="Heading1Char"/>
      </w:rPr>
      <w:fldChar w:fldCharType="separate"/>
    </w:r>
    <w:r>
      <w:rPr>
        <w:rStyle w:val="Heading1Char"/>
        <w:noProof/>
      </w:rPr>
      <w:t>2</w:t>
    </w:r>
    <w:r>
      <w:rPr>
        <w:rStyle w:val="Heading1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1" w:rsidRDefault="0066153A">
    <w:pPr>
      <w:pStyle w:val="HeaderFooter"/>
      <w:jc w:val="right"/>
      <w:rPr>
        <w:rFonts w:ascii="Times New Roman" w:eastAsia="Times New Roman" w:hAnsi="Times New Roman"/>
        <w:color w:val="auto"/>
        <w:lang w:bidi="x-none"/>
      </w:rPr>
    </w:pPr>
    <w:r>
      <w:rPr>
        <w:rStyle w:val="Heading1Char"/>
      </w:rPr>
      <w:fldChar w:fldCharType="begin"/>
    </w:r>
    <w:r>
      <w:rPr>
        <w:rStyle w:val="Heading1Char"/>
      </w:rPr>
      <w:instrText xml:space="preserve"> PAGE </w:instrText>
    </w:r>
    <w:r>
      <w:rPr>
        <w:rStyle w:val="Heading1Char"/>
      </w:rPr>
      <w:fldChar w:fldCharType="separate"/>
    </w:r>
    <w:r w:rsidR="002C7F36">
      <w:rPr>
        <w:rStyle w:val="Heading1Char"/>
        <w:noProof/>
      </w:rPr>
      <w:t>3</w:t>
    </w:r>
    <w:r>
      <w:rPr>
        <w:rStyle w:val="Heading1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42" w:rsidRDefault="00297442">
      <w:r>
        <w:separator/>
      </w:r>
    </w:p>
  </w:footnote>
  <w:footnote w:type="continuationSeparator" w:id="0">
    <w:p w:rsidR="00297442" w:rsidRDefault="0029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1" w:rsidRDefault="0029744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0C1" w:rsidRDefault="0029744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F4EA4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 w15:restartNumberingAfterBreak="0">
    <w:nsid w:val="00000009"/>
    <w:multiLevelType w:val="multilevel"/>
    <w:tmpl w:val="894EE87B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 w15:restartNumberingAfterBreak="0">
    <w:nsid w:val="34AC6140"/>
    <w:multiLevelType w:val="multilevel"/>
    <w:tmpl w:val="CF4EA4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9" w15:restartNumberingAfterBreak="0">
    <w:nsid w:val="49783FC5"/>
    <w:multiLevelType w:val="hybridMultilevel"/>
    <w:tmpl w:val="334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03C0"/>
    <w:multiLevelType w:val="hybridMultilevel"/>
    <w:tmpl w:val="05E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D2073"/>
    <w:multiLevelType w:val="hybridMultilevel"/>
    <w:tmpl w:val="01B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A70CF"/>
    <w:multiLevelType w:val="multilevel"/>
    <w:tmpl w:val="5C024A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E5"/>
    <w:rsid w:val="001E6973"/>
    <w:rsid w:val="00241ED4"/>
    <w:rsid w:val="00252AF2"/>
    <w:rsid w:val="002531F6"/>
    <w:rsid w:val="0027138D"/>
    <w:rsid w:val="00274AB6"/>
    <w:rsid w:val="00297442"/>
    <w:rsid w:val="002C7F36"/>
    <w:rsid w:val="003332B8"/>
    <w:rsid w:val="003B3CDD"/>
    <w:rsid w:val="0054374B"/>
    <w:rsid w:val="00566D4E"/>
    <w:rsid w:val="0066153A"/>
    <w:rsid w:val="0067118C"/>
    <w:rsid w:val="006A536B"/>
    <w:rsid w:val="006D08CB"/>
    <w:rsid w:val="006E18D7"/>
    <w:rsid w:val="00753959"/>
    <w:rsid w:val="00770697"/>
    <w:rsid w:val="007B4FFB"/>
    <w:rsid w:val="007B74F3"/>
    <w:rsid w:val="007F1A6B"/>
    <w:rsid w:val="008B231A"/>
    <w:rsid w:val="008E4C56"/>
    <w:rsid w:val="009C0A75"/>
    <w:rsid w:val="00A8499B"/>
    <w:rsid w:val="00AA1C59"/>
    <w:rsid w:val="00B30559"/>
    <w:rsid w:val="00CD200F"/>
    <w:rsid w:val="00D27E88"/>
    <w:rsid w:val="00DF6883"/>
    <w:rsid w:val="00E2108D"/>
    <w:rsid w:val="00E81906"/>
    <w:rsid w:val="00EA0170"/>
    <w:rsid w:val="00F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E4E6"/>
  <w15:chartTrackingRefBased/>
  <w15:docId w15:val="{FFE4D0A4-1E93-4B07-AE09-789E4B1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697"/>
  </w:style>
  <w:style w:type="paragraph" w:styleId="Heading1">
    <w:name w:val="heading 1"/>
    <w:basedOn w:val="Normal"/>
    <w:next w:val="Normal"/>
    <w:link w:val="Heading1Char"/>
    <w:uiPriority w:val="9"/>
    <w:qFormat/>
    <w:rsid w:val="007539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B231A"/>
    <w:pPr>
      <w:spacing w:line="336" w:lineRule="auto"/>
    </w:pPr>
    <w:rPr>
      <w:rFonts w:ascii="Bodoni SvtyTwo OS ITC TT-Book" w:eastAsia="ヒラギノ角ゴ Pro W3" w:hAnsi="Bodoni SvtyTwo OS ITC TT-Book" w:cs="Times New Roman"/>
      <w:color w:val="000000"/>
      <w:sz w:val="24"/>
      <w:szCs w:val="20"/>
    </w:rPr>
  </w:style>
  <w:style w:type="paragraph" w:customStyle="1" w:styleId="Title1">
    <w:name w:val="Title1"/>
    <w:next w:val="Sub-title"/>
    <w:rsid w:val="008B231A"/>
    <w:pPr>
      <w:keepNext/>
      <w:outlineLvl w:val="0"/>
    </w:pPr>
    <w:rPr>
      <w:rFonts w:ascii="Bodoni SvtyTwo ITC TT-Book" w:eastAsia="ヒラギノ角ゴ Pro W3" w:hAnsi="Bodoni SvtyTwo ITC TT-Book" w:cs="Times New Roman"/>
      <w:color w:val="117CB2"/>
      <w:sz w:val="72"/>
      <w:szCs w:val="20"/>
    </w:rPr>
  </w:style>
  <w:style w:type="paragraph" w:customStyle="1" w:styleId="Sub-title">
    <w:name w:val="Sub-title"/>
    <w:next w:val="Normal"/>
    <w:rsid w:val="008B231A"/>
    <w:rPr>
      <w:rFonts w:ascii="Bodoni SvtyTwo ITC TT-Book" w:eastAsia="ヒラギノ角ゴ Pro W3" w:hAnsi="Bodoni SvtyTwo ITC TT-Book" w:cs="Times New Roman"/>
      <w:color w:val="000000"/>
      <w:sz w:val="28"/>
      <w:szCs w:val="20"/>
    </w:rPr>
  </w:style>
  <w:style w:type="paragraph" w:customStyle="1" w:styleId="AuthorInformation">
    <w:name w:val="Author Information"/>
    <w:rsid w:val="008B231A"/>
    <w:rPr>
      <w:rFonts w:ascii="Futura" w:eastAsia="ヒラギノ角ゴ Pro W3" w:hAnsi="Futura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53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Footer">
    <w:name w:val="Header &amp; Footer"/>
    <w:rsid w:val="00753959"/>
    <w:pPr>
      <w:tabs>
        <w:tab w:val="right" w:pos="8640"/>
      </w:tabs>
      <w:spacing w:line="312" w:lineRule="auto"/>
    </w:pPr>
    <w:rPr>
      <w:rFonts w:ascii="Futura" w:eastAsia="ヒラギノ角ゴ Pro W3" w:hAnsi="Futur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E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3F8A-6364-465E-849A-0BBA2848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Bottomlee</cp:lastModifiedBy>
  <cp:revision>14</cp:revision>
  <dcterms:created xsi:type="dcterms:W3CDTF">2016-08-31T17:39:00Z</dcterms:created>
  <dcterms:modified xsi:type="dcterms:W3CDTF">2023-03-16T17:20:00Z</dcterms:modified>
</cp:coreProperties>
</file>